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8A0B" w14:textId="77777777" w:rsidR="00003B48" w:rsidRPr="00003B48" w:rsidRDefault="00003B48" w:rsidP="00003B48">
      <w:pPr>
        <w:pStyle w:val="Normlnweb"/>
        <w:rPr>
          <w:sz w:val="48"/>
          <w:szCs w:val="48"/>
        </w:rPr>
      </w:pPr>
      <w:r w:rsidRPr="00003B48">
        <w:rPr>
          <w:i/>
          <w:iCs/>
          <w:sz w:val="48"/>
          <w:szCs w:val="48"/>
        </w:rPr>
        <w:t>SUPŠ a ZUŠ Zámeček v Plzni přijme na plný úvazek školníka/správce budov.</w:t>
      </w:r>
    </w:p>
    <w:p w14:paraId="52CB85D0" w14:textId="77777777" w:rsidR="00003B48" w:rsidRPr="00003B48" w:rsidRDefault="00003B48" w:rsidP="00003B48">
      <w:pPr>
        <w:pStyle w:val="Normlnweb"/>
        <w:rPr>
          <w:sz w:val="48"/>
          <w:szCs w:val="48"/>
        </w:rPr>
      </w:pPr>
      <w:r w:rsidRPr="00003B48">
        <w:rPr>
          <w:i/>
          <w:iCs/>
          <w:sz w:val="48"/>
          <w:szCs w:val="48"/>
        </w:rPr>
        <w:t>Nástup od 1. 9. 2021, brigádně možný ihned.</w:t>
      </w:r>
    </w:p>
    <w:p w14:paraId="64D950C8" w14:textId="77777777" w:rsidR="00003B48" w:rsidRPr="00003B48" w:rsidRDefault="00003B48" w:rsidP="00003B48">
      <w:pPr>
        <w:pStyle w:val="Normlnweb"/>
        <w:rPr>
          <w:sz w:val="48"/>
          <w:szCs w:val="48"/>
        </w:rPr>
      </w:pPr>
      <w:r w:rsidRPr="00003B48">
        <w:rPr>
          <w:rStyle w:val="Siln"/>
          <w:i/>
          <w:iCs/>
          <w:sz w:val="48"/>
          <w:szCs w:val="48"/>
        </w:rPr>
        <w:t>Požadované dovednosti:</w:t>
      </w:r>
    </w:p>
    <w:p w14:paraId="7FFCF72C" w14:textId="77777777" w:rsidR="00003B48" w:rsidRPr="00003B48" w:rsidRDefault="00003B48" w:rsidP="00003B4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48"/>
          <w:szCs w:val="48"/>
        </w:rPr>
      </w:pPr>
      <w:r w:rsidRPr="00003B48">
        <w:rPr>
          <w:rFonts w:eastAsia="Times New Roman"/>
          <w:i/>
          <w:iCs/>
          <w:sz w:val="48"/>
          <w:szCs w:val="48"/>
        </w:rPr>
        <w:t> běžné údržbářské práce, manuální zručnost</w:t>
      </w:r>
      <w:r w:rsidRPr="00003B48">
        <w:rPr>
          <w:rFonts w:eastAsia="Times New Roman"/>
          <w:i/>
          <w:iCs/>
          <w:sz w:val="48"/>
          <w:szCs w:val="48"/>
        </w:rPr>
        <w:br/>
        <w:t>•    řidičské oprávnění sk. B  (také školní skříňová dodávka)</w:t>
      </w:r>
      <w:r w:rsidRPr="00003B48">
        <w:rPr>
          <w:rFonts w:eastAsia="Times New Roman"/>
          <w:i/>
          <w:iCs/>
          <w:sz w:val="48"/>
          <w:szCs w:val="48"/>
        </w:rPr>
        <w:br/>
        <w:t>•    flexibilita</w:t>
      </w:r>
      <w:r w:rsidRPr="00003B48">
        <w:rPr>
          <w:rFonts w:eastAsia="Times New Roman"/>
          <w:i/>
          <w:iCs/>
          <w:sz w:val="48"/>
          <w:szCs w:val="48"/>
        </w:rPr>
        <w:br/>
        <w:t>•    bezúhonnost</w:t>
      </w:r>
    </w:p>
    <w:p w14:paraId="26A3501E" w14:textId="77777777" w:rsidR="00003B48" w:rsidRPr="00003B48" w:rsidRDefault="00003B48" w:rsidP="00003B4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48"/>
          <w:szCs w:val="48"/>
        </w:rPr>
      </w:pPr>
      <w:r w:rsidRPr="00003B48">
        <w:rPr>
          <w:rFonts w:eastAsia="Times New Roman"/>
          <w:i/>
          <w:iCs/>
          <w:sz w:val="48"/>
          <w:szCs w:val="48"/>
        </w:rPr>
        <w:t>organizační schopnosti, samostatnost, komunikativnost</w:t>
      </w:r>
    </w:p>
    <w:p w14:paraId="62454F8F" w14:textId="77777777" w:rsidR="00003B48" w:rsidRPr="00003B48" w:rsidRDefault="00003B48" w:rsidP="00003B48">
      <w:pPr>
        <w:pStyle w:val="Normlnweb"/>
        <w:rPr>
          <w:sz w:val="48"/>
          <w:szCs w:val="48"/>
        </w:rPr>
      </w:pPr>
      <w:r w:rsidRPr="00003B48">
        <w:rPr>
          <w:i/>
          <w:iCs/>
          <w:sz w:val="48"/>
          <w:szCs w:val="48"/>
        </w:rPr>
        <w:t xml:space="preserve">Informace u paní </w:t>
      </w:r>
      <w:proofErr w:type="spellStart"/>
      <w:r w:rsidRPr="00003B48">
        <w:rPr>
          <w:i/>
          <w:iCs/>
          <w:sz w:val="48"/>
          <w:szCs w:val="48"/>
        </w:rPr>
        <w:t>Berouskové</w:t>
      </w:r>
      <w:proofErr w:type="spellEnd"/>
      <w:r w:rsidRPr="00003B48">
        <w:rPr>
          <w:i/>
          <w:iCs/>
          <w:sz w:val="48"/>
          <w:szCs w:val="48"/>
        </w:rPr>
        <w:t xml:space="preserve"> (tel.: 602 253 757, e-mail: </w:t>
      </w:r>
      <w:hyperlink r:id="rId5" w:history="1">
        <w:r w:rsidRPr="00003B48">
          <w:rPr>
            <w:rStyle w:val="Hypertextovodkaz"/>
            <w:i/>
            <w:iCs/>
            <w:sz w:val="48"/>
            <w:szCs w:val="48"/>
          </w:rPr>
          <w:t>berouskova@zamecek.cz</w:t>
        </w:r>
      </w:hyperlink>
      <w:r w:rsidRPr="00003B48">
        <w:rPr>
          <w:i/>
          <w:iCs/>
          <w:sz w:val="48"/>
          <w:szCs w:val="48"/>
        </w:rPr>
        <w:t>).</w:t>
      </w:r>
    </w:p>
    <w:p w14:paraId="0CB21DB4" w14:textId="77777777" w:rsidR="00CD5688" w:rsidRPr="00003B48" w:rsidRDefault="00CD5688" w:rsidP="00003B48"/>
    <w:sectPr w:rsidR="00CD5688" w:rsidRPr="0000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90AB6"/>
    <w:multiLevelType w:val="multilevel"/>
    <w:tmpl w:val="2F96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48"/>
    <w:rsid w:val="00003B48"/>
    <w:rsid w:val="00C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DE0B"/>
  <w15:chartTrackingRefBased/>
  <w15:docId w15:val="{990A1C73-26D9-4999-895D-8FBEA042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B4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3B4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03B4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03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ouskova@zamec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393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1</cp:revision>
  <cp:lastPrinted>2021-04-28T05:58:00Z</cp:lastPrinted>
  <dcterms:created xsi:type="dcterms:W3CDTF">2021-04-28T05:58:00Z</dcterms:created>
  <dcterms:modified xsi:type="dcterms:W3CDTF">2021-04-28T05:58:00Z</dcterms:modified>
</cp:coreProperties>
</file>